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19FD6" w14:textId="63716435" w:rsidR="00ED291E" w:rsidRDefault="00ED291E"/>
    <w:p w14:paraId="70BDD4D1" w14:textId="77777777" w:rsidR="00630E5B" w:rsidRPr="00630E5B" w:rsidRDefault="00630E5B" w:rsidP="00630E5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30E5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Федеральный закон от 6 марта 2006 г. N 35-ФЗ</w:t>
      </w:r>
      <w:r w:rsidRPr="00630E5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"О противодействии терроризму"</w:t>
      </w:r>
    </w:p>
    <w:p w14:paraId="3D9A45F2" w14:textId="63444730" w:rsidR="00630E5B" w:rsidRPr="00F131DF" w:rsidRDefault="00630E5B" w:rsidP="00630E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</w:pPr>
      <w:r w:rsidRPr="00F131DF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>С изменениями и дополнениями от:</w:t>
      </w:r>
      <w:r w:rsidR="00F131DF" w:rsidRPr="00F131DF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…</w:t>
      </w:r>
      <w:r w:rsidR="00F131DF" w:rsidRPr="00F131DF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>10 июля 2023 г.</w:t>
      </w:r>
    </w:p>
    <w:p w14:paraId="6EA2D2EA" w14:textId="2DB46F45" w:rsidR="00630E5B" w:rsidRPr="00630E5B" w:rsidRDefault="00630E5B" w:rsidP="00630E5B">
      <w:pPr>
        <w:rPr>
          <w:rFonts w:ascii="Times New Roman" w:hAnsi="Times New Roman" w:cs="Times New Roman"/>
          <w:sz w:val="24"/>
          <w:szCs w:val="24"/>
        </w:rPr>
      </w:pPr>
      <w:bookmarkStart w:id="0" w:name="sub_501205"/>
      <w:r w:rsidRPr="00630E5B">
        <w:rPr>
          <w:rStyle w:val="a3"/>
          <w:rFonts w:ascii="Times New Roman" w:hAnsi="Times New Roman" w:cs="Times New Roman"/>
          <w:sz w:val="24"/>
          <w:szCs w:val="24"/>
        </w:rPr>
        <w:t>Статья 5.1.</w:t>
      </w:r>
      <w:r w:rsidRPr="00630E5B">
        <w:rPr>
          <w:rFonts w:ascii="Times New Roman" w:hAnsi="Times New Roman" w:cs="Times New Roman"/>
          <w:sz w:val="24"/>
          <w:szCs w:val="24"/>
        </w:rPr>
        <w:t xml:space="preserve"> Полномочия органов исполнительной власти субъектов Российской Федерации в области противодействия терроризму</w:t>
      </w:r>
    </w:p>
    <w:p w14:paraId="7C8DCA95" w14:textId="77777777" w:rsidR="00630E5B" w:rsidRDefault="00630E5B" w:rsidP="00630E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0E5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Высший исполнительный орган государственной власти субъекта Российской Федерации:</w:t>
      </w:r>
    </w:p>
    <w:p w14:paraId="18446824" w14:textId="2AE3B46F" w:rsidR="00630E5B" w:rsidRDefault="00630E5B" w:rsidP="00630E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0E5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организует обучение граждан, проживающих на территории субъекта Российской Федерации, методам предупреждения угрозы террористического акта, минимизации и ликвидации последствий его проявлений;</w:t>
      </w:r>
      <w:bookmarkEnd w:id="0"/>
    </w:p>
    <w:p w14:paraId="5552B9EA" w14:textId="77777777" w:rsidR="00F131DF" w:rsidRDefault="00F131DF" w:rsidP="00630E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84B83AD" w14:textId="77777777" w:rsidR="00F131DF" w:rsidRPr="00F131DF" w:rsidRDefault="00F131DF" w:rsidP="00F131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31D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Постановление Правительства РФ от 2 августа 2019 г. N 1006</w:t>
      </w:r>
    </w:p>
    <w:p w14:paraId="5407494E" w14:textId="77777777" w:rsidR="00F131DF" w:rsidRPr="00F131DF" w:rsidRDefault="00F131DF" w:rsidP="00F131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31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</w:r>
    </w:p>
    <w:p w14:paraId="30C82EC5" w14:textId="4BCC71C3" w:rsidR="00F131DF" w:rsidRPr="00F131DF" w:rsidRDefault="00F131DF" w:rsidP="00F131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</w:pPr>
      <w:r w:rsidRPr="00F131DF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С изменениями и дополнениями от:</w:t>
      </w:r>
      <w:r w:rsidRPr="00F131DF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 </w:t>
      </w:r>
      <w:r w:rsidRPr="00F131DF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5 марта 2022 г.</w:t>
      </w:r>
    </w:p>
    <w:p w14:paraId="01F3DA65" w14:textId="77777777" w:rsidR="00F131DF" w:rsidRDefault="00F131DF" w:rsidP="00630E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D2763AB" w14:textId="3424C705" w:rsidR="00F131DF" w:rsidRPr="00630E5B" w:rsidRDefault="00F131DF" w:rsidP="00630E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31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sectPr w:rsidR="00F131DF" w:rsidRPr="0063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1E"/>
    <w:rsid w:val="00630E5B"/>
    <w:rsid w:val="00ED291E"/>
    <w:rsid w:val="00F1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DC8B"/>
  <w15:chartTrackingRefBased/>
  <w15:docId w15:val="{A192B6A2-F44D-4872-AA7C-70BE722D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30E5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 Сергейчев</cp:lastModifiedBy>
  <cp:revision>3</cp:revision>
  <dcterms:created xsi:type="dcterms:W3CDTF">2020-07-18T03:35:00Z</dcterms:created>
  <dcterms:modified xsi:type="dcterms:W3CDTF">2024-04-20T06:04:00Z</dcterms:modified>
</cp:coreProperties>
</file>